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0F88" w:rsidRPr="000F1E62" w:rsidRDefault="000F1E62" w:rsidP="000F1E6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F1E62">
        <w:rPr>
          <w:rFonts w:ascii="Times New Roman" w:hAnsi="Times New Roman" w:cs="Times New Roman"/>
          <w:b/>
          <w:sz w:val="28"/>
          <w:szCs w:val="28"/>
        </w:rPr>
        <w:t>Муниципальное дошкольное образовательное учреждение «Детский сад № 21 Советского района Волгограда»</w:t>
      </w:r>
    </w:p>
    <w:p w:rsidR="000F1E62" w:rsidRDefault="000F1E62" w:rsidP="000F1E6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F1E62" w:rsidRDefault="000F1E62" w:rsidP="000F1E6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F1E62" w:rsidRDefault="000F1E62" w:rsidP="000F1E6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F1E62" w:rsidRDefault="000F1E62" w:rsidP="000F1E6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F1E62" w:rsidRDefault="000F1E62" w:rsidP="000F1E6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F1E62" w:rsidRDefault="000F1E62" w:rsidP="000F1E6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F1E62" w:rsidRPr="000F1E62" w:rsidRDefault="000F1E62" w:rsidP="000F1E6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F1E62">
        <w:rPr>
          <w:rFonts w:ascii="Times New Roman" w:hAnsi="Times New Roman" w:cs="Times New Roman"/>
          <w:b/>
          <w:sz w:val="28"/>
          <w:szCs w:val="28"/>
        </w:rPr>
        <w:t>Консультация для воспитателей</w:t>
      </w:r>
    </w:p>
    <w:p w:rsidR="000F1E62" w:rsidRPr="000F1E62" w:rsidRDefault="000F1E62" w:rsidP="000F1E6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F1E62">
        <w:rPr>
          <w:rFonts w:ascii="Times New Roman" w:hAnsi="Times New Roman" w:cs="Times New Roman"/>
          <w:b/>
          <w:sz w:val="28"/>
          <w:szCs w:val="28"/>
        </w:rPr>
        <w:t>«Роль музыки в развитии речи дошкольников»</w:t>
      </w:r>
    </w:p>
    <w:p w:rsidR="000F1E62" w:rsidRDefault="000F1E62" w:rsidP="000F1E6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F1E62" w:rsidRDefault="000F1E62" w:rsidP="000F1E6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F1E62" w:rsidRDefault="000F1E62" w:rsidP="000F1E6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F1E62" w:rsidRDefault="000F1E62" w:rsidP="000F1E6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F1E62" w:rsidRDefault="000F1E62" w:rsidP="000F1E6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F1E62" w:rsidRDefault="000F1E62" w:rsidP="000F1E6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F1E62" w:rsidRDefault="000F1E62" w:rsidP="000F1E6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F1E62" w:rsidRDefault="000F1E62" w:rsidP="000F1E6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F1E62" w:rsidRDefault="000F1E62" w:rsidP="000F1E6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F1E62" w:rsidRDefault="000F1E62" w:rsidP="000F1E6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F1E62" w:rsidRPr="000F1E62" w:rsidRDefault="000F1E62" w:rsidP="000F1E62">
      <w:pPr>
        <w:jc w:val="right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</w:p>
    <w:p w:rsidR="000F1E62" w:rsidRPr="000F1E62" w:rsidRDefault="000F1E62" w:rsidP="000F1E62">
      <w:pPr>
        <w:jc w:val="right"/>
        <w:rPr>
          <w:rFonts w:ascii="Times New Roman" w:hAnsi="Times New Roman" w:cs="Times New Roman"/>
          <w:b/>
          <w:sz w:val="28"/>
          <w:szCs w:val="28"/>
        </w:rPr>
      </w:pPr>
      <w:r w:rsidRPr="000F1E62">
        <w:rPr>
          <w:rFonts w:ascii="Times New Roman" w:hAnsi="Times New Roman" w:cs="Times New Roman"/>
          <w:b/>
          <w:sz w:val="28"/>
          <w:szCs w:val="28"/>
        </w:rPr>
        <w:t>Музыкальный руководитель:</w:t>
      </w:r>
    </w:p>
    <w:p w:rsidR="000F1E62" w:rsidRPr="000F1E62" w:rsidRDefault="000F1E62" w:rsidP="000F1E62">
      <w:pPr>
        <w:jc w:val="right"/>
        <w:rPr>
          <w:rFonts w:ascii="Times New Roman" w:hAnsi="Times New Roman" w:cs="Times New Roman"/>
          <w:b/>
          <w:sz w:val="28"/>
          <w:szCs w:val="28"/>
        </w:rPr>
      </w:pPr>
      <w:r w:rsidRPr="000F1E62">
        <w:rPr>
          <w:rFonts w:ascii="Times New Roman" w:hAnsi="Times New Roman" w:cs="Times New Roman"/>
          <w:b/>
          <w:sz w:val="28"/>
          <w:szCs w:val="28"/>
        </w:rPr>
        <w:t>Осина И.А.</w:t>
      </w:r>
    </w:p>
    <w:bookmarkEnd w:id="0"/>
    <w:p w:rsidR="000F1E62" w:rsidRDefault="000F1E62" w:rsidP="000F1E62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0F1E62" w:rsidRDefault="000F1E62" w:rsidP="000F1E62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0F1E62" w:rsidRPr="00E4208D" w:rsidRDefault="000F1E62" w:rsidP="000F1E62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24194E" w:rsidRPr="00E4208D" w:rsidRDefault="0024194E" w:rsidP="0024194E">
      <w:pPr>
        <w:pStyle w:val="a4"/>
        <w:spacing w:before="0" w:beforeAutospacing="0" w:after="150" w:afterAutospacing="0"/>
        <w:rPr>
          <w:color w:val="000000"/>
          <w:sz w:val="28"/>
          <w:szCs w:val="28"/>
        </w:rPr>
      </w:pPr>
      <w:r w:rsidRPr="00E4208D">
        <w:rPr>
          <w:color w:val="000000"/>
          <w:sz w:val="28"/>
          <w:szCs w:val="28"/>
        </w:rPr>
        <w:lastRenderedPageBreak/>
        <w:t>Музыка является одним из эффективных выразительных средств развития всех компонентов устной речи детей. Под влиянием музыкальных упражнений, пения, игр развиваются психические процессы и свойства личности, формируется эмоциональная сфера. Музыка в этом вопросе - незаменимый помощник, так как выполняет сразу несколько функций:</w:t>
      </w:r>
    </w:p>
    <w:p w:rsidR="0024194E" w:rsidRPr="00E4208D" w:rsidRDefault="0024194E" w:rsidP="0024194E">
      <w:pPr>
        <w:pStyle w:val="a4"/>
        <w:spacing w:before="0" w:beforeAutospacing="0" w:after="150" w:afterAutospacing="0"/>
        <w:rPr>
          <w:color w:val="000000"/>
          <w:sz w:val="28"/>
          <w:szCs w:val="28"/>
        </w:rPr>
      </w:pPr>
      <w:r w:rsidRPr="00E4208D">
        <w:rPr>
          <w:color w:val="000000"/>
          <w:sz w:val="28"/>
          <w:szCs w:val="28"/>
        </w:rPr>
        <w:t>1. Музыка формирует чувство ритма и воображение, активизирует память, духовно обогащая внутренний мир и являясь великолепным средством общения.</w:t>
      </w:r>
    </w:p>
    <w:p w:rsidR="0024194E" w:rsidRPr="00E4208D" w:rsidRDefault="0024194E" w:rsidP="0024194E">
      <w:pPr>
        <w:pStyle w:val="a4"/>
        <w:spacing w:before="0" w:beforeAutospacing="0" w:after="150" w:afterAutospacing="0"/>
        <w:rPr>
          <w:color w:val="000000"/>
          <w:sz w:val="28"/>
          <w:szCs w:val="28"/>
        </w:rPr>
      </w:pPr>
      <w:r w:rsidRPr="00E4208D">
        <w:rPr>
          <w:color w:val="000000"/>
          <w:sz w:val="28"/>
          <w:szCs w:val="28"/>
        </w:rPr>
        <w:t>2. Музыка прививает ребенку красоту, гармонию, любовь и благородство. Именно музыка является одним из средств сохранения национальных традиций и передачи их будущим поколениям, учит бережно относиться к культурному наследию.</w:t>
      </w:r>
    </w:p>
    <w:p w:rsidR="0024194E" w:rsidRPr="00E4208D" w:rsidRDefault="0024194E" w:rsidP="0024194E">
      <w:pPr>
        <w:pStyle w:val="a4"/>
        <w:spacing w:before="0" w:beforeAutospacing="0" w:after="150" w:afterAutospacing="0"/>
        <w:rPr>
          <w:color w:val="000000"/>
          <w:sz w:val="28"/>
          <w:szCs w:val="28"/>
        </w:rPr>
      </w:pPr>
      <w:r w:rsidRPr="00E4208D">
        <w:rPr>
          <w:color w:val="000000"/>
          <w:sz w:val="28"/>
          <w:szCs w:val="28"/>
        </w:rPr>
        <w:t>3. Музыка способствует лучшему развитию речи у детей раннего возраста. Музыка издавна считается хорошим средством для лечения заикания – детям гораздо легче напевать, чем говорить.</w:t>
      </w:r>
    </w:p>
    <w:p w:rsidR="0024194E" w:rsidRPr="00E4208D" w:rsidRDefault="0024194E" w:rsidP="0024194E">
      <w:pPr>
        <w:pStyle w:val="a4"/>
        <w:spacing w:before="0" w:beforeAutospacing="0" w:after="150" w:afterAutospacing="0"/>
        <w:rPr>
          <w:color w:val="000000"/>
          <w:sz w:val="28"/>
          <w:szCs w:val="28"/>
        </w:rPr>
      </w:pPr>
      <w:r w:rsidRPr="00E4208D">
        <w:rPr>
          <w:color w:val="000000"/>
          <w:sz w:val="28"/>
          <w:szCs w:val="28"/>
        </w:rPr>
        <w:t>Музыкальные занятия всегда были интегрированными по своей сути: слушание музыки, пение, музыкально-ритмические движения, игры, танцы, игра на детских музыкальных инструментах, творчество во всех видах музыкальной деятельности. И, вне всякого сомнения, каждый из этих видов развивает речь детей.</w:t>
      </w:r>
    </w:p>
    <w:p w:rsidR="0024194E" w:rsidRPr="00E4208D" w:rsidRDefault="0024194E" w:rsidP="0024194E">
      <w:pPr>
        <w:pStyle w:val="a4"/>
        <w:spacing w:before="0" w:beforeAutospacing="0" w:after="150" w:afterAutospacing="0"/>
        <w:rPr>
          <w:color w:val="000000"/>
          <w:sz w:val="28"/>
          <w:szCs w:val="28"/>
        </w:rPr>
      </w:pPr>
      <w:r w:rsidRPr="00E4208D">
        <w:rPr>
          <w:color w:val="000000"/>
          <w:sz w:val="28"/>
          <w:szCs w:val="28"/>
        </w:rPr>
        <w:t>На музыкальных  занятиях идёт  расширение кругозора, активное обогащение словарного запаса детей: дети узнают, запоминают и произносят названия музыкальных произведений, песен, игр, музыкальных инструментов,  фамилии, имена композиторов, характеристику музыки.</w:t>
      </w:r>
    </w:p>
    <w:p w:rsidR="0024194E" w:rsidRPr="00E4208D" w:rsidRDefault="0024194E" w:rsidP="0024194E">
      <w:pPr>
        <w:pStyle w:val="a4"/>
        <w:spacing w:before="0" w:beforeAutospacing="0" w:after="150" w:afterAutospacing="0"/>
        <w:rPr>
          <w:color w:val="000000"/>
          <w:sz w:val="28"/>
          <w:szCs w:val="28"/>
        </w:rPr>
      </w:pPr>
      <w:r w:rsidRPr="00E4208D">
        <w:rPr>
          <w:color w:val="000000"/>
          <w:sz w:val="28"/>
          <w:szCs w:val="28"/>
        </w:rPr>
        <w:t>Элементарным воздействием на речевую сферу детей становится ее пассивное или активное  восприятие. Пассивное восприятие, имеющее активизирующий эффект, находит  себя в музыкальном оформлении различных игр, в сопровождении организованной образовательной деятельности, самостоятельной деятельности детей.  Активное восприятие выражается в беседе о прослушанном  музыкальном произведении. Такая беседа может включать характеристику эмоционально-образного содержания произведения и позволяет расширить словарный запас детей, обогатить его образными словами и выражениями, характеризующими чувства, переданные в музыке; способствует развитию связной речи.  Сопоставление музыки с собственным настроением содействует улучшению эмоционального самочувствия ребенка, развитию его диалогической речи, обогащению и активизации словаря, привычки разговаривать о своем внутреннем мире, своих чувствах.</w:t>
      </w:r>
    </w:p>
    <w:p w:rsidR="0024194E" w:rsidRPr="00E4208D" w:rsidRDefault="0024194E" w:rsidP="0024194E">
      <w:pPr>
        <w:pStyle w:val="a4"/>
        <w:spacing w:before="0" w:beforeAutospacing="0" w:after="150" w:afterAutospacing="0"/>
        <w:rPr>
          <w:color w:val="000000"/>
          <w:sz w:val="28"/>
          <w:szCs w:val="28"/>
        </w:rPr>
      </w:pPr>
      <w:r w:rsidRPr="00E4208D">
        <w:rPr>
          <w:color w:val="000000"/>
          <w:sz w:val="28"/>
          <w:szCs w:val="28"/>
        </w:rPr>
        <w:t>Наиболее эффективно работа над речью происходит в процессе пения. У детей  развивается дыхание, голос, формируется чувство ритма и темпа речи, улучшается дикция, координируется слух и голос.</w:t>
      </w:r>
    </w:p>
    <w:p w:rsidR="0024194E" w:rsidRPr="00E4208D" w:rsidRDefault="0024194E" w:rsidP="0024194E">
      <w:pPr>
        <w:pStyle w:val="a4"/>
        <w:spacing w:before="0" w:beforeAutospacing="0" w:after="150" w:afterAutospacing="0"/>
        <w:rPr>
          <w:color w:val="000000"/>
          <w:sz w:val="28"/>
          <w:szCs w:val="28"/>
        </w:rPr>
      </w:pPr>
      <w:r w:rsidRPr="00E4208D">
        <w:rPr>
          <w:color w:val="000000"/>
          <w:sz w:val="28"/>
          <w:szCs w:val="28"/>
        </w:rPr>
        <w:lastRenderedPageBreak/>
        <w:t>Известно, что наша речь и музыкальный язык схожи по своему строению и многим другим параметрам. Так, например, слову в музыке соответствует мотив (выразительная частица мелодии, фразам – мелодии или музыкальные фразы, предложения и т. д. Как в речи, так и в музыке присутствуют такие элементы, как ритм, темп, динамика, интонация, фразировка. В каждой речевой и музыкальной фразе есть высшая точка развития – кульминация. Паузы в музыке выполняют функции знаков препинания.</w:t>
      </w:r>
    </w:p>
    <w:p w:rsidR="0024194E" w:rsidRPr="00E4208D" w:rsidRDefault="0024194E" w:rsidP="0024194E">
      <w:pPr>
        <w:pStyle w:val="a4"/>
        <w:spacing w:before="0" w:beforeAutospacing="0" w:after="150" w:afterAutospacing="0"/>
        <w:rPr>
          <w:color w:val="000000"/>
          <w:sz w:val="28"/>
          <w:szCs w:val="28"/>
        </w:rPr>
      </w:pPr>
      <w:r w:rsidRPr="00E4208D">
        <w:rPr>
          <w:color w:val="000000"/>
          <w:sz w:val="28"/>
          <w:szCs w:val="28"/>
        </w:rPr>
        <w:t>Основным средством овладения музыкальным языком и развития речевой деятельности является повтор. Пение мотивирует детей повторять слова и фразы в гораздо более приятной форме. Они не осознают того, что через повторение заучивают слова, так как произносят их снова и снова.</w:t>
      </w:r>
    </w:p>
    <w:p w:rsidR="0024194E" w:rsidRPr="00E4208D" w:rsidRDefault="0024194E" w:rsidP="0024194E">
      <w:pPr>
        <w:pStyle w:val="a4"/>
        <w:spacing w:before="0" w:beforeAutospacing="0" w:after="150" w:afterAutospacing="0"/>
        <w:rPr>
          <w:color w:val="000000"/>
          <w:sz w:val="28"/>
          <w:szCs w:val="28"/>
        </w:rPr>
      </w:pPr>
      <w:r w:rsidRPr="00E4208D">
        <w:rPr>
          <w:color w:val="000000"/>
          <w:sz w:val="28"/>
          <w:szCs w:val="28"/>
        </w:rPr>
        <w:t>Повтор важен для детей, еще не овладевших навыками чтения. Вот почему большинство детских стишков и песенок состоят из простых, часто повторяющихся, односложных слов. Заучивание куплетов из песен в большей степени облегчает задачу составления фраз и предложений.</w:t>
      </w:r>
    </w:p>
    <w:p w:rsidR="0024194E" w:rsidRPr="00E4208D" w:rsidRDefault="0024194E" w:rsidP="0024194E">
      <w:pPr>
        <w:pStyle w:val="a4"/>
        <w:spacing w:before="0" w:beforeAutospacing="0" w:after="150" w:afterAutospacing="0"/>
        <w:rPr>
          <w:color w:val="000000"/>
          <w:sz w:val="28"/>
          <w:szCs w:val="28"/>
        </w:rPr>
      </w:pPr>
      <w:r w:rsidRPr="00E4208D">
        <w:rPr>
          <w:color w:val="000000"/>
          <w:sz w:val="28"/>
          <w:szCs w:val="28"/>
        </w:rPr>
        <w:t>Использование музыкальных игр и упражнений способствуют развитию произносительной стороны речи, так как ритмико-мелодическая сторона ее очень близка с музыкальной интонацией. Во время звукоподражаний и пения повышается нагрузка на мышцы артикуляционного аппарата, глотки, гортани, развивается дыхание. Через использование пальчиковых игр, развивается мелкая моторика, а, значит, и речь.</w:t>
      </w:r>
    </w:p>
    <w:p w:rsidR="00460F88" w:rsidRPr="00E4208D" w:rsidRDefault="0024194E" w:rsidP="00460F88">
      <w:pPr>
        <w:pStyle w:val="a4"/>
        <w:spacing w:before="0" w:beforeAutospacing="0" w:after="150" w:afterAutospacing="0"/>
        <w:rPr>
          <w:color w:val="000000"/>
          <w:sz w:val="28"/>
          <w:szCs w:val="28"/>
        </w:rPr>
      </w:pPr>
      <w:r w:rsidRPr="00E4208D">
        <w:rPr>
          <w:color w:val="000000"/>
          <w:sz w:val="28"/>
          <w:szCs w:val="28"/>
        </w:rPr>
        <w:t>Роль пения в развитии речи:</w:t>
      </w:r>
    </w:p>
    <w:p w:rsidR="0024194E" w:rsidRPr="00E4208D" w:rsidRDefault="0024194E" w:rsidP="00460F88">
      <w:pPr>
        <w:pStyle w:val="a4"/>
        <w:spacing w:before="0" w:beforeAutospacing="0" w:after="150" w:afterAutospacing="0"/>
        <w:rPr>
          <w:color w:val="000000"/>
          <w:sz w:val="28"/>
          <w:szCs w:val="28"/>
        </w:rPr>
      </w:pPr>
      <w:r w:rsidRPr="00E4208D">
        <w:rPr>
          <w:color w:val="000000"/>
          <w:sz w:val="28"/>
          <w:szCs w:val="28"/>
        </w:rPr>
        <w:t xml:space="preserve">Пение помогает понять ритмический строй языка, так как детям приходится </w:t>
      </w:r>
      <w:proofErr w:type="spellStart"/>
      <w:r w:rsidRPr="00E4208D">
        <w:rPr>
          <w:color w:val="000000"/>
          <w:sz w:val="28"/>
          <w:szCs w:val="28"/>
        </w:rPr>
        <w:t>пропевать</w:t>
      </w:r>
      <w:proofErr w:type="spellEnd"/>
      <w:r w:rsidRPr="00E4208D">
        <w:rPr>
          <w:color w:val="000000"/>
          <w:sz w:val="28"/>
          <w:szCs w:val="28"/>
        </w:rPr>
        <w:t xml:space="preserve"> каждый слог.</w:t>
      </w:r>
    </w:p>
    <w:p w:rsidR="00460F88" w:rsidRPr="00E4208D" w:rsidRDefault="0024194E" w:rsidP="00460F88">
      <w:pPr>
        <w:pStyle w:val="a4"/>
        <w:spacing w:before="0" w:beforeAutospacing="0" w:after="150" w:afterAutospacing="0"/>
        <w:rPr>
          <w:color w:val="000000"/>
          <w:sz w:val="28"/>
          <w:szCs w:val="28"/>
        </w:rPr>
      </w:pPr>
      <w:r w:rsidRPr="00E4208D">
        <w:rPr>
          <w:color w:val="000000"/>
          <w:sz w:val="28"/>
          <w:szCs w:val="28"/>
        </w:rPr>
        <w:t>Пение требует более четкой артикуляции со стороны, как педагога, так и детей.</w:t>
      </w:r>
    </w:p>
    <w:p w:rsidR="0024194E" w:rsidRPr="00E4208D" w:rsidRDefault="0024194E" w:rsidP="00460F88">
      <w:pPr>
        <w:pStyle w:val="a4"/>
        <w:spacing w:before="0" w:beforeAutospacing="0" w:after="150" w:afterAutospacing="0"/>
        <w:rPr>
          <w:color w:val="000000"/>
          <w:sz w:val="28"/>
          <w:szCs w:val="28"/>
        </w:rPr>
      </w:pPr>
      <w:r w:rsidRPr="00E4208D">
        <w:rPr>
          <w:color w:val="000000"/>
          <w:sz w:val="28"/>
          <w:szCs w:val="28"/>
        </w:rPr>
        <w:t xml:space="preserve">Совершенствуя голосовой аппарат детей для пения, мы совершенствуем </w:t>
      </w:r>
      <w:r w:rsidR="00460F88" w:rsidRPr="00E4208D">
        <w:rPr>
          <w:color w:val="000000"/>
          <w:sz w:val="28"/>
          <w:szCs w:val="28"/>
        </w:rPr>
        <w:t xml:space="preserve">  </w:t>
      </w:r>
      <w:r w:rsidRPr="00E4208D">
        <w:rPr>
          <w:color w:val="000000"/>
          <w:sz w:val="28"/>
          <w:szCs w:val="28"/>
        </w:rPr>
        <w:t>его и для речи.</w:t>
      </w:r>
    </w:p>
    <w:p w:rsidR="0024194E" w:rsidRPr="00E4208D" w:rsidRDefault="0024194E" w:rsidP="00460F88">
      <w:pPr>
        <w:pStyle w:val="a4"/>
        <w:spacing w:before="0" w:beforeAutospacing="0" w:after="150" w:afterAutospacing="0"/>
        <w:rPr>
          <w:color w:val="000000"/>
          <w:sz w:val="28"/>
          <w:szCs w:val="28"/>
        </w:rPr>
      </w:pPr>
      <w:r w:rsidRPr="00E4208D">
        <w:rPr>
          <w:color w:val="000000"/>
          <w:sz w:val="28"/>
          <w:szCs w:val="28"/>
        </w:rPr>
        <w:t>Прививая детям культуру выразительного исполнения, мы формируем речевую выразительность.</w:t>
      </w:r>
    </w:p>
    <w:p w:rsidR="0024194E" w:rsidRPr="00E4208D" w:rsidRDefault="0024194E" w:rsidP="00460F88">
      <w:pPr>
        <w:pStyle w:val="a4"/>
        <w:spacing w:before="0" w:beforeAutospacing="0" w:after="150" w:afterAutospacing="0"/>
        <w:rPr>
          <w:color w:val="000000"/>
          <w:sz w:val="28"/>
          <w:szCs w:val="28"/>
        </w:rPr>
      </w:pPr>
      <w:r w:rsidRPr="00E4208D">
        <w:rPr>
          <w:color w:val="000000"/>
          <w:sz w:val="28"/>
          <w:szCs w:val="28"/>
        </w:rPr>
        <w:t>Песни пополняют словарный запас детей, знакомятся с новыми понятиями.</w:t>
      </w:r>
    </w:p>
    <w:p w:rsidR="0024194E" w:rsidRPr="00E4208D" w:rsidRDefault="0024194E" w:rsidP="00460F88">
      <w:pPr>
        <w:pStyle w:val="a4"/>
        <w:spacing w:before="0" w:beforeAutospacing="0" w:after="150" w:afterAutospacing="0"/>
        <w:rPr>
          <w:color w:val="000000"/>
          <w:sz w:val="28"/>
          <w:szCs w:val="28"/>
        </w:rPr>
      </w:pPr>
      <w:r w:rsidRPr="00E4208D">
        <w:rPr>
          <w:color w:val="000000"/>
          <w:sz w:val="28"/>
          <w:szCs w:val="28"/>
        </w:rPr>
        <w:t>Песни развивают у детей способность последовательного изложения фактов, событий, явлений.</w:t>
      </w:r>
    </w:p>
    <w:p w:rsidR="0024194E" w:rsidRPr="00E4208D" w:rsidRDefault="0024194E" w:rsidP="00460F88">
      <w:pPr>
        <w:pStyle w:val="a4"/>
        <w:spacing w:before="0" w:beforeAutospacing="0" w:after="150" w:afterAutospacing="0"/>
        <w:rPr>
          <w:color w:val="000000"/>
          <w:sz w:val="28"/>
          <w:szCs w:val="28"/>
        </w:rPr>
      </w:pPr>
      <w:r w:rsidRPr="00E4208D">
        <w:rPr>
          <w:color w:val="000000"/>
          <w:sz w:val="28"/>
          <w:szCs w:val="28"/>
        </w:rPr>
        <w:t>Очень полезны для развития речевой деятельности песни, стимулирующие образное мышление.</w:t>
      </w:r>
    </w:p>
    <w:p w:rsidR="0024194E" w:rsidRPr="00E4208D" w:rsidRDefault="0024194E" w:rsidP="00460F88">
      <w:pPr>
        <w:pStyle w:val="a4"/>
        <w:spacing w:before="0" w:beforeAutospacing="0" w:after="150" w:afterAutospacing="0"/>
        <w:rPr>
          <w:color w:val="000000"/>
          <w:sz w:val="28"/>
          <w:szCs w:val="28"/>
        </w:rPr>
      </w:pPr>
      <w:r w:rsidRPr="00E4208D">
        <w:rPr>
          <w:color w:val="000000"/>
          <w:sz w:val="28"/>
          <w:szCs w:val="28"/>
        </w:rPr>
        <w:t>Пение в ансамбле, в хоре развивает способность слышать друг друга, работать в команде, учиться друг у друга.</w:t>
      </w:r>
    </w:p>
    <w:p w:rsidR="0024194E" w:rsidRPr="00E4208D" w:rsidRDefault="0024194E" w:rsidP="0024194E">
      <w:pPr>
        <w:pStyle w:val="a4"/>
        <w:spacing w:before="0" w:beforeAutospacing="0" w:after="150" w:afterAutospacing="0"/>
        <w:rPr>
          <w:color w:val="000000"/>
          <w:sz w:val="28"/>
          <w:szCs w:val="28"/>
        </w:rPr>
      </w:pPr>
      <w:r w:rsidRPr="00E4208D">
        <w:rPr>
          <w:color w:val="000000"/>
          <w:sz w:val="28"/>
          <w:szCs w:val="28"/>
        </w:rPr>
        <w:br/>
      </w:r>
    </w:p>
    <w:p w:rsidR="0024194E" w:rsidRPr="00E4208D" w:rsidRDefault="0024194E" w:rsidP="0024194E">
      <w:pPr>
        <w:pStyle w:val="a4"/>
        <w:spacing w:before="0" w:beforeAutospacing="0" w:after="150" w:afterAutospacing="0"/>
        <w:rPr>
          <w:color w:val="000000"/>
          <w:sz w:val="28"/>
          <w:szCs w:val="28"/>
        </w:rPr>
      </w:pPr>
      <w:r w:rsidRPr="00E4208D">
        <w:rPr>
          <w:color w:val="000000"/>
          <w:sz w:val="28"/>
          <w:szCs w:val="28"/>
        </w:rPr>
        <w:lastRenderedPageBreak/>
        <w:t>Кроме того, пение обладает еще и оздоровительным эффектом, влияющим на все функции и системы, и внутренние органы нашего организма.</w:t>
      </w:r>
    </w:p>
    <w:p w:rsidR="0024194E" w:rsidRPr="00E4208D" w:rsidRDefault="0024194E" w:rsidP="0024194E">
      <w:pPr>
        <w:pStyle w:val="a4"/>
        <w:spacing w:before="0" w:beforeAutospacing="0" w:after="150" w:afterAutospacing="0"/>
        <w:rPr>
          <w:color w:val="000000"/>
          <w:sz w:val="28"/>
          <w:szCs w:val="28"/>
        </w:rPr>
      </w:pPr>
      <w:r w:rsidRPr="00E4208D">
        <w:rPr>
          <w:color w:val="000000"/>
          <w:sz w:val="28"/>
          <w:szCs w:val="28"/>
        </w:rPr>
        <w:t>В работе над связью поэтической речи и музыки используются театрализованные игры. Они являются подготовительным этапом для работы над театрализацией. Театрализация имеет ряд преимуществ по сравнению с другими видами деятельности в работе над коррекцией речи ребенка. В процессе театральной деятельности, как разновидности игровой, у детей развиваются основные психические и познавательные </w:t>
      </w:r>
      <w:r w:rsidRPr="00E4208D">
        <w:rPr>
          <w:color w:val="000000"/>
          <w:sz w:val="28"/>
          <w:szCs w:val="28"/>
          <w:u w:val="single"/>
        </w:rPr>
        <w:t>процессы</w:t>
      </w:r>
      <w:r w:rsidRPr="00E4208D">
        <w:rPr>
          <w:color w:val="000000"/>
          <w:sz w:val="28"/>
          <w:szCs w:val="28"/>
        </w:rPr>
        <w:t>: восприятие, внимание, память, мышление, воображение, коммуникативные качества, пополняется словарный запас, развивается речь. Работая над спектаклем, все дети, даже самые стеснительные, вовлекаются в интересный творческий процесс, раскрепощаются, проявляют выдумку и находчивость. Речь их становится выразительной, движения более пластичными. То, что дети не могут выразить словами, они пытаются выразить под музыку с помощью пластики, мимики, жеста. Стихотворный текст заучивается детьми легко, своей ритмичностью активизирует детей, помогает держать определенный темп. Перед исполнением любой роли ставятся определенные задачи, которые помогают будить их фантазию и воображение, особенно хорошо дети чувствуют мир животных. Они легко перевоплощаются в них, подмечая самые характерные движения и звуки. Дети учатся понимать литературное произведение, его смысл, настроение. Учатся пересказывать текст, соединяя речь с вышесказанным.</w:t>
      </w:r>
    </w:p>
    <w:p w:rsidR="0024194E" w:rsidRPr="00E4208D" w:rsidRDefault="0024194E" w:rsidP="0024194E">
      <w:pPr>
        <w:pStyle w:val="a4"/>
        <w:spacing w:before="0" w:beforeAutospacing="0" w:after="150" w:afterAutospacing="0"/>
        <w:rPr>
          <w:color w:val="000000"/>
          <w:sz w:val="28"/>
          <w:szCs w:val="28"/>
        </w:rPr>
      </w:pPr>
      <w:r w:rsidRPr="00E4208D">
        <w:rPr>
          <w:color w:val="000000"/>
          <w:sz w:val="28"/>
          <w:szCs w:val="28"/>
        </w:rPr>
        <w:t>Благодаря музыке речевое развитие дошкольников происходит гармонично и естественно.</w:t>
      </w:r>
    </w:p>
    <w:p w:rsidR="0024194E" w:rsidRPr="00E4208D" w:rsidRDefault="0024194E" w:rsidP="0024194E">
      <w:pPr>
        <w:pStyle w:val="a4"/>
        <w:spacing w:before="0" w:beforeAutospacing="0" w:after="150" w:afterAutospacing="0"/>
        <w:rPr>
          <w:color w:val="000000"/>
          <w:sz w:val="28"/>
          <w:szCs w:val="28"/>
        </w:rPr>
      </w:pPr>
      <w:r w:rsidRPr="00E4208D">
        <w:rPr>
          <w:color w:val="000000"/>
          <w:sz w:val="28"/>
          <w:szCs w:val="28"/>
        </w:rPr>
        <w:t>Таким образом,   музыкальное искусство оказывает ничем незаменимое воздействие на развитие речи дошкольников. Реализация интегративного подхода к речевому развитию посредством музыкального искусства позволяет достичь наиболее качественных результатов, повысить общий уровень речевого развития дошкольников.</w:t>
      </w:r>
    </w:p>
    <w:p w:rsidR="0024194E" w:rsidRPr="00E4208D" w:rsidRDefault="0024194E" w:rsidP="0024194E">
      <w:pPr>
        <w:pStyle w:val="a4"/>
        <w:spacing w:before="0" w:beforeAutospacing="0" w:after="150" w:afterAutospacing="0"/>
        <w:rPr>
          <w:color w:val="000000"/>
          <w:sz w:val="28"/>
          <w:szCs w:val="28"/>
        </w:rPr>
      </w:pPr>
      <w:r w:rsidRPr="00E4208D">
        <w:rPr>
          <w:color w:val="000000"/>
          <w:sz w:val="28"/>
          <w:szCs w:val="28"/>
        </w:rPr>
        <w:br/>
      </w:r>
    </w:p>
    <w:p w:rsidR="0024194E" w:rsidRPr="00E4208D" w:rsidRDefault="0024194E" w:rsidP="0024194E">
      <w:pPr>
        <w:pStyle w:val="a4"/>
        <w:spacing w:before="0" w:beforeAutospacing="0" w:after="150" w:afterAutospacing="0"/>
        <w:rPr>
          <w:color w:val="000000"/>
          <w:sz w:val="28"/>
          <w:szCs w:val="28"/>
        </w:rPr>
      </w:pPr>
      <w:r w:rsidRPr="00E4208D">
        <w:rPr>
          <w:color w:val="000000"/>
          <w:sz w:val="28"/>
          <w:szCs w:val="28"/>
        </w:rPr>
        <w:br/>
      </w:r>
    </w:p>
    <w:p w:rsidR="0024194E" w:rsidRPr="00E4208D" w:rsidRDefault="0024194E" w:rsidP="0024194E">
      <w:pPr>
        <w:pStyle w:val="a4"/>
        <w:spacing w:before="0" w:beforeAutospacing="0" w:after="150" w:afterAutospacing="0"/>
        <w:rPr>
          <w:color w:val="000000"/>
          <w:sz w:val="28"/>
          <w:szCs w:val="28"/>
        </w:rPr>
      </w:pPr>
      <w:r w:rsidRPr="00E4208D">
        <w:rPr>
          <w:color w:val="000000"/>
          <w:sz w:val="28"/>
          <w:szCs w:val="28"/>
        </w:rPr>
        <w:br/>
      </w:r>
    </w:p>
    <w:p w:rsidR="0024194E" w:rsidRPr="00E4208D" w:rsidRDefault="0024194E" w:rsidP="00460F88">
      <w:pPr>
        <w:pStyle w:val="a4"/>
        <w:spacing w:before="0" w:beforeAutospacing="0" w:after="150" w:afterAutospacing="0"/>
        <w:rPr>
          <w:color w:val="000000"/>
          <w:sz w:val="28"/>
          <w:szCs w:val="28"/>
        </w:rPr>
      </w:pPr>
      <w:r w:rsidRPr="00E4208D">
        <w:rPr>
          <w:color w:val="000000"/>
          <w:sz w:val="28"/>
          <w:szCs w:val="28"/>
        </w:rPr>
        <w:br/>
      </w:r>
    </w:p>
    <w:p w:rsidR="00460F88" w:rsidRPr="00E4208D" w:rsidRDefault="00460F88" w:rsidP="00460F88">
      <w:pPr>
        <w:pStyle w:val="a4"/>
        <w:spacing w:before="0" w:beforeAutospacing="0" w:after="150" w:afterAutospacing="0"/>
        <w:jc w:val="center"/>
        <w:rPr>
          <w:color w:val="000000"/>
          <w:sz w:val="28"/>
          <w:szCs w:val="28"/>
        </w:rPr>
      </w:pPr>
      <w:r w:rsidRPr="00E4208D">
        <w:rPr>
          <w:color w:val="000000"/>
          <w:sz w:val="28"/>
          <w:szCs w:val="28"/>
        </w:rPr>
        <w:t>Муниципальное дошкольное образовательное учреждение</w:t>
      </w:r>
    </w:p>
    <w:p w:rsidR="00460F88" w:rsidRPr="00E4208D" w:rsidRDefault="00460F88" w:rsidP="00460F88">
      <w:pPr>
        <w:pStyle w:val="a4"/>
        <w:spacing w:before="0" w:beforeAutospacing="0" w:after="150" w:afterAutospacing="0"/>
        <w:jc w:val="center"/>
        <w:rPr>
          <w:color w:val="000000"/>
          <w:sz w:val="28"/>
          <w:szCs w:val="28"/>
        </w:rPr>
      </w:pPr>
      <w:r w:rsidRPr="00E4208D">
        <w:rPr>
          <w:color w:val="000000"/>
          <w:sz w:val="28"/>
          <w:szCs w:val="28"/>
        </w:rPr>
        <w:t>«Детский сад № 21 Советского района Волгограда»</w:t>
      </w:r>
    </w:p>
    <w:p w:rsidR="00460F88" w:rsidRPr="00E4208D" w:rsidRDefault="00460F88" w:rsidP="00460F88">
      <w:pPr>
        <w:pStyle w:val="a4"/>
        <w:spacing w:before="0" w:beforeAutospacing="0" w:after="150" w:afterAutospacing="0"/>
        <w:jc w:val="center"/>
        <w:rPr>
          <w:color w:val="000000"/>
          <w:sz w:val="28"/>
          <w:szCs w:val="28"/>
        </w:rPr>
      </w:pPr>
    </w:p>
    <w:p w:rsidR="00460F88" w:rsidRPr="00E4208D" w:rsidRDefault="00460F88" w:rsidP="00460F88">
      <w:pPr>
        <w:pStyle w:val="a4"/>
        <w:spacing w:before="0" w:beforeAutospacing="0" w:after="150" w:afterAutospacing="0"/>
        <w:jc w:val="center"/>
        <w:rPr>
          <w:color w:val="000000"/>
          <w:sz w:val="28"/>
          <w:szCs w:val="28"/>
        </w:rPr>
      </w:pPr>
    </w:p>
    <w:p w:rsidR="00460F88" w:rsidRPr="00E4208D" w:rsidRDefault="00460F88" w:rsidP="00460F88">
      <w:pPr>
        <w:pStyle w:val="a4"/>
        <w:spacing w:before="0" w:beforeAutospacing="0" w:after="150" w:afterAutospacing="0"/>
        <w:jc w:val="center"/>
        <w:rPr>
          <w:color w:val="000000"/>
          <w:sz w:val="28"/>
          <w:szCs w:val="28"/>
        </w:rPr>
      </w:pPr>
    </w:p>
    <w:p w:rsidR="00460F88" w:rsidRPr="00E4208D" w:rsidRDefault="00460F88" w:rsidP="00460F88">
      <w:pPr>
        <w:pStyle w:val="a4"/>
        <w:spacing w:before="0" w:beforeAutospacing="0" w:after="150" w:afterAutospacing="0"/>
        <w:jc w:val="center"/>
        <w:rPr>
          <w:color w:val="000000"/>
          <w:sz w:val="28"/>
          <w:szCs w:val="28"/>
        </w:rPr>
      </w:pPr>
    </w:p>
    <w:p w:rsidR="00460F88" w:rsidRPr="00E4208D" w:rsidRDefault="00460F88" w:rsidP="00460F88">
      <w:pPr>
        <w:pStyle w:val="a4"/>
        <w:spacing w:before="0" w:beforeAutospacing="0" w:after="150" w:afterAutospacing="0"/>
        <w:jc w:val="center"/>
        <w:rPr>
          <w:color w:val="000000"/>
          <w:sz w:val="28"/>
          <w:szCs w:val="28"/>
        </w:rPr>
      </w:pPr>
    </w:p>
    <w:p w:rsidR="00460F88" w:rsidRPr="00E4208D" w:rsidRDefault="00460F88" w:rsidP="00460F88">
      <w:pPr>
        <w:pStyle w:val="a4"/>
        <w:spacing w:before="0" w:beforeAutospacing="0" w:after="150" w:afterAutospacing="0"/>
        <w:jc w:val="center"/>
        <w:rPr>
          <w:color w:val="000000"/>
          <w:sz w:val="28"/>
          <w:szCs w:val="28"/>
        </w:rPr>
      </w:pPr>
    </w:p>
    <w:p w:rsidR="00460F88" w:rsidRPr="00E4208D" w:rsidRDefault="00460F88" w:rsidP="00460F88">
      <w:pPr>
        <w:pStyle w:val="a4"/>
        <w:spacing w:before="0" w:beforeAutospacing="0" w:after="150" w:afterAutospacing="0"/>
        <w:jc w:val="center"/>
        <w:rPr>
          <w:color w:val="000000"/>
          <w:sz w:val="28"/>
          <w:szCs w:val="28"/>
        </w:rPr>
      </w:pPr>
      <w:r w:rsidRPr="00E4208D">
        <w:rPr>
          <w:color w:val="000000"/>
          <w:sz w:val="28"/>
          <w:szCs w:val="28"/>
        </w:rPr>
        <w:t>Выступление на педсовете: «Познавательно – речевое развитие детей дошкольного возраста» на тему.</w:t>
      </w:r>
    </w:p>
    <w:p w:rsidR="00460F88" w:rsidRPr="00E4208D" w:rsidRDefault="00460F88" w:rsidP="00460F88">
      <w:pPr>
        <w:pStyle w:val="a4"/>
        <w:spacing w:before="0" w:beforeAutospacing="0" w:after="150" w:afterAutospacing="0"/>
        <w:jc w:val="right"/>
        <w:rPr>
          <w:color w:val="000000"/>
          <w:sz w:val="28"/>
          <w:szCs w:val="28"/>
        </w:rPr>
      </w:pPr>
      <w:r w:rsidRPr="00E4208D">
        <w:rPr>
          <w:color w:val="000000"/>
          <w:sz w:val="28"/>
          <w:szCs w:val="28"/>
        </w:rPr>
        <w:t>Роль музыки в познавательно – речевом развитии дошкольников»</w:t>
      </w:r>
    </w:p>
    <w:p w:rsidR="00460F88" w:rsidRPr="00E4208D" w:rsidRDefault="00460F88" w:rsidP="00460F88">
      <w:pPr>
        <w:pStyle w:val="a4"/>
        <w:spacing w:before="0" w:beforeAutospacing="0" w:after="150" w:afterAutospacing="0"/>
        <w:jc w:val="right"/>
        <w:rPr>
          <w:color w:val="000000"/>
          <w:sz w:val="28"/>
          <w:szCs w:val="28"/>
        </w:rPr>
      </w:pPr>
    </w:p>
    <w:p w:rsidR="00460F88" w:rsidRPr="00E4208D" w:rsidRDefault="00460F88" w:rsidP="00460F88">
      <w:pPr>
        <w:pStyle w:val="a4"/>
        <w:spacing w:before="0" w:beforeAutospacing="0" w:after="150" w:afterAutospacing="0"/>
        <w:jc w:val="right"/>
        <w:rPr>
          <w:color w:val="000000"/>
          <w:sz w:val="28"/>
          <w:szCs w:val="28"/>
        </w:rPr>
      </w:pPr>
    </w:p>
    <w:p w:rsidR="00460F88" w:rsidRPr="00E4208D" w:rsidRDefault="00460F88" w:rsidP="00460F88">
      <w:pPr>
        <w:pStyle w:val="a4"/>
        <w:spacing w:before="0" w:beforeAutospacing="0" w:after="150" w:afterAutospacing="0"/>
        <w:jc w:val="right"/>
        <w:rPr>
          <w:color w:val="000000"/>
          <w:sz w:val="28"/>
          <w:szCs w:val="28"/>
        </w:rPr>
      </w:pPr>
    </w:p>
    <w:p w:rsidR="00460F88" w:rsidRPr="00E4208D" w:rsidRDefault="00460F88" w:rsidP="00460F88">
      <w:pPr>
        <w:pStyle w:val="a4"/>
        <w:spacing w:before="0" w:beforeAutospacing="0" w:after="150" w:afterAutospacing="0"/>
        <w:jc w:val="right"/>
        <w:rPr>
          <w:color w:val="000000"/>
          <w:sz w:val="28"/>
          <w:szCs w:val="28"/>
        </w:rPr>
      </w:pPr>
    </w:p>
    <w:p w:rsidR="00460F88" w:rsidRPr="00E4208D" w:rsidRDefault="00460F88" w:rsidP="00460F88">
      <w:pPr>
        <w:pStyle w:val="a4"/>
        <w:spacing w:before="0" w:beforeAutospacing="0" w:after="150" w:afterAutospacing="0"/>
        <w:jc w:val="right"/>
        <w:rPr>
          <w:color w:val="000000"/>
          <w:sz w:val="28"/>
          <w:szCs w:val="28"/>
        </w:rPr>
      </w:pPr>
    </w:p>
    <w:p w:rsidR="00460F88" w:rsidRPr="00E4208D" w:rsidRDefault="00460F88" w:rsidP="00460F88">
      <w:pPr>
        <w:pStyle w:val="a4"/>
        <w:spacing w:before="0" w:beforeAutospacing="0" w:after="150" w:afterAutospacing="0"/>
        <w:jc w:val="right"/>
        <w:rPr>
          <w:color w:val="000000"/>
          <w:sz w:val="28"/>
          <w:szCs w:val="28"/>
        </w:rPr>
      </w:pPr>
    </w:p>
    <w:p w:rsidR="00460F88" w:rsidRPr="00E4208D" w:rsidRDefault="00460F88" w:rsidP="00460F88">
      <w:pPr>
        <w:pStyle w:val="a4"/>
        <w:spacing w:before="0" w:beforeAutospacing="0" w:after="150" w:afterAutospacing="0"/>
        <w:jc w:val="right"/>
        <w:rPr>
          <w:color w:val="000000"/>
          <w:sz w:val="28"/>
          <w:szCs w:val="28"/>
        </w:rPr>
      </w:pPr>
    </w:p>
    <w:p w:rsidR="00460F88" w:rsidRPr="00E4208D" w:rsidRDefault="00460F88" w:rsidP="00460F88">
      <w:pPr>
        <w:pStyle w:val="a4"/>
        <w:spacing w:before="0" w:beforeAutospacing="0" w:after="150" w:afterAutospacing="0"/>
        <w:jc w:val="right"/>
        <w:rPr>
          <w:color w:val="000000"/>
          <w:sz w:val="28"/>
          <w:szCs w:val="28"/>
        </w:rPr>
      </w:pPr>
    </w:p>
    <w:p w:rsidR="00460F88" w:rsidRPr="00E4208D" w:rsidRDefault="00460F88" w:rsidP="00460F88">
      <w:pPr>
        <w:pStyle w:val="a4"/>
        <w:spacing w:before="0" w:beforeAutospacing="0" w:after="150" w:afterAutospacing="0"/>
        <w:jc w:val="right"/>
        <w:rPr>
          <w:color w:val="000000"/>
          <w:sz w:val="28"/>
          <w:szCs w:val="28"/>
        </w:rPr>
      </w:pPr>
    </w:p>
    <w:p w:rsidR="00460F88" w:rsidRPr="00E4208D" w:rsidRDefault="00460F88" w:rsidP="00460F88">
      <w:pPr>
        <w:pStyle w:val="a4"/>
        <w:spacing w:before="0" w:beforeAutospacing="0" w:after="150" w:afterAutospacing="0"/>
        <w:jc w:val="right"/>
        <w:rPr>
          <w:color w:val="000000"/>
          <w:sz w:val="28"/>
          <w:szCs w:val="28"/>
        </w:rPr>
      </w:pPr>
    </w:p>
    <w:p w:rsidR="00460F88" w:rsidRPr="00E4208D" w:rsidRDefault="00460F88" w:rsidP="00460F88">
      <w:pPr>
        <w:pStyle w:val="a4"/>
        <w:spacing w:before="0" w:beforeAutospacing="0" w:after="150" w:afterAutospacing="0"/>
        <w:jc w:val="right"/>
        <w:rPr>
          <w:color w:val="000000"/>
          <w:sz w:val="28"/>
          <w:szCs w:val="28"/>
        </w:rPr>
      </w:pPr>
    </w:p>
    <w:p w:rsidR="00460F88" w:rsidRPr="00E4208D" w:rsidRDefault="00460F88" w:rsidP="00460F88">
      <w:pPr>
        <w:pStyle w:val="a4"/>
        <w:spacing w:before="0" w:beforeAutospacing="0" w:after="150" w:afterAutospacing="0"/>
        <w:jc w:val="right"/>
        <w:rPr>
          <w:color w:val="000000"/>
          <w:sz w:val="28"/>
          <w:szCs w:val="28"/>
        </w:rPr>
      </w:pPr>
      <w:r w:rsidRPr="00E4208D">
        <w:rPr>
          <w:color w:val="000000"/>
          <w:sz w:val="28"/>
          <w:szCs w:val="28"/>
        </w:rPr>
        <w:t>Подготовила:</w:t>
      </w:r>
    </w:p>
    <w:p w:rsidR="00460F88" w:rsidRPr="00E4208D" w:rsidRDefault="00460F88" w:rsidP="00460F88">
      <w:pPr>
        <w:pStyle w:val="a4"/>
        <w:spacing w:before="0" w:beforeAutospacing="0" w:after="150" w:afterAutospacing="0"/>
        <w:jc w:val="right"/>
        <w:rPr>
          <w:color w:val="000000"/>
          <w:sz w:val="28"/>
          <w:szCs w:val="28"/>
        </w:rPr>
      </w:pPr>
      <w:r w:rsidRPr="00E4208D">
        <w:rPr>
          <w:color w:val="000000"/>
          <w:sz w:val="28"/>
          <w:szCs w:val="28"/>
        </w:rPr>
        <w:t>Музыкальный руководитель</w:t>
      </w:r>
    </w:p>
    <w:p w:rsidR="00460F88" w:rsidRPr="00E4208D" w:rsidRDefault="00460F88" w:rsidP="00460F88">
      <w:pPr>
        <w:pStyle w:val="a4"/>
        <w:spacing w:before="0" w:beforeAutospacing="0" w:after="150" w:afterAutospacing="0"/>
        <w:jc w:val="right"/>
        <w:rPr>
          <w:color w:val="000000"/>
          <w:sz w:val="28"/>
          <w:szCs w:val="28"/>
        </w:rPr>
      </w:pPr>
      <w:r w:rsidRPr="00E4208D">
        <w:rPr>
          <w:color w:val="000000"/>
          <w:sz w:val="28"/>
          <w:szCs w:val="28"/>
        </w:rPr>
        <w:t>Осина И.А.</w:t>
      </w:r>
    </w:p>
    <w:p w:rsidR="00460F88" w:rsidRPr="00E4208D" w:rsidRDefault="00460F88" w:rsidP="00460F88">
      <w:pPr>
        <w:pStyle w:val="a4"/>
        <w:spacing w:before="0" w:beforeAutospacing="0" w:after="150" w:afterAutospacing="0"/>
        <w:jc w:val="right"/>
        <w:rPr>
          <w:color w:val="000000"/>
          <w:sz w:val="28"/>
          <w:szCs w:val="28"/>
        </w:rPr>
      </w:pPr>
    </w:p>
    <w:p w:rsidR="00460F88" w:rsidRPr="00E4208D" w:rsidRDefault="00460F88" w:rsidP="00460F88">
      <w:pPr>
        <w:pStyle w:val="a4"/>
        <w:spacing w:before="0" w:beforeAutospacing="0" w:after="150" w:afterAutospacing="0"/>
        <w:jc w:val="right"/>
        <w:rPr>
          <w:color w:val="000000"/>
          <w:sz w:val="28"/>
          <w:szCs w:val="28"/>
        </w:rPr>
      </w:pPr>
    </w:p>
    <w:p w:rsidR="00460F88" w:rsidRPr="00E4208D" w:rsidRDefault="00460F88" w:rsidP="00460F88">
      <w:pPr>
        <w:pStyle w:val="a4"/>
        <w:spacing w:before="0" w:beforeAutospacing="0" w:after="150" w:afterAutospacing="0"/>
        <w:jc w:val="right"/>
        <w:rPr>
          <w:color w:val="000000"/>
          <w:sz w:val="28"/>
          <w:szCs w:val="28"/>
        </w:rPr>
      </w:pPr>
    </w:p>
    <w:p w:rsidR="00460F88" w:rsidRPr="00E4208D" w:rsidRDefault="00460F88" w:rsidP="00460F88">
      <w:pPr>
        <w:pStyle w:val="a4"/>
        <w:spacing w:before="0" w:beforeAutospacing="0" w:after="150" w:afterAutospacing="0"/>
        <w:jc w:val="right"/>
        <w:rPr>
          <w:color w:val="000000"/>
          <w:sz w:val="28"/>
          <w:szCs w:val="28"/>
        </w:rPr>
      </w:pPr>
    </w:p>
    <w:p w:rsidR="00460F88" w:rsidRPr="00E4208D" w:rsidRDefault="00460F88" w:rsidP="00460F88">
      <w:pPr>
        <w:pStyle w:val="a4"/>
        <w:spacing w:before="0" w:beforeAutospacing="0" w:after="150" w:afterAutospacing="0"/>
        <w:jc w:val="right"/>
        <w:rPr>
          <w:color w:val="000000"/>
          <w:sz w:val="28"/>
          <w:szCs w:val="28"/>
        </w:rPr>
      </w:pPr>
    </w:p>
    <w:p w:rsidR="00460F88" w:rsidRPr="00E4208D" w:rsidRDefault="00460F88" w:rsidP="00460F88">
      <w:pPr>
        <w:pStyle w:val="a4"/>
        <w:spacing w:before="0" w:beforeAutospacing="0" w:after="150" w:afterAutospacing="0"/>
        <w:jc w:val="center"/>
        <w:rPr>
          <w:color w:val="000000"/>
          <w:sz w:val="28"/>
          <w:szCs w:val="28"/>
        </w:rPr>
      </w:pPr>
      <w:r w:rsidRPr="00E4208D">
        <w:rPr>
          <w:color w:val="000000"/>
          <w:sz w:val="28"/>
          <w:szCs w:val="28"/>
        </w:rPr>
        <w:t>Волгоград 2022 г.</w:t>
      </w:r>
    </w:p>
    <w:p w:rsidR="00460F88" w:rsidRPr="00E4208D" w:rsidRDefault="00460F88" w:rsidP="00460F88">
      <w:pPr>
        <w:pStyle w:val="a4"/>
        <w:spacing w:before="0" w:beforeAutospacing="0" w:after="150" w:afterAutospacing="0"/>
        <w:jc w:val="center"/>
        <w:rPr>
          <w:color w:val="000000"/>
          <w:sz w:val="28"/>
          <w:szCs w:val="28"/>
        </w:rPr>
      </w:pPr>
    </w:p>
    <w:p w:rsidR="00460F88" w:rsidRPr="00E4208D" w:rsidRDefault="00460F88" w:rsidP="00460F88">
      <w:pPr>
        <w:pStyle w:val="a4"/>
        <w:spacing w:before="0" w:beforeAutospacing="0" w:after="150" w:afterAutospacing="0"/>
        <w:jc w:val="center"/>
        <w:rPr>
          <w:color w:val="000000"/>
          <w:sz w:val="28"/>
          <w:szCs w:val="28"/>
        </w:rPr>
      </w:pPr>
    </w:p>
    <w:p w:rsidR="00460F88" w:rsidRPr="00E4208D" w:rsidRDefault="00460F88" w:rsidP="00460F88">
      <w:pPr>
        <w:pStyle w:val="a4"/>
        <w:spacing w:before="0" w:beforeAutospacing="0" w:after="150" w:afterAutospacing="0"/>
        <w:jc w:val="center"/>
        <w:rPr>
          <w:color w:val="000000"/>
          <w:sz w:val="28"/>
          <w:szCs w:val="28"/>
        </w:rPr>
      </w:pPr>
    </w:p>
    <w:p w:rsidR="00460F88" w:rsidRPr="00E4208D" w:rsidRDefault="00460F88" w:rsidP="00460F88">
      <w:pPr>
        <w:pStyle w:val="a4"/>
        <w:spacing w:before="0" w:beforeAutospacing="0" w:after="150" w:afterAutospacing="0"/>
        <w:jc w:val="center"/>
        <w:rPr>
          <w:color w:val="000000"/>
          <w:sz w:val="28"/>
          <w:szCs w:val="28"/>
        </w:rPr>
      </w:pPr>
    </w:p>
    <w:p w:rsidR="0024194E" w:rsidRPr="00E4208D" w:rsidRDefault="0024194E" w:rsidP="0024194E">
      <w:pPr>
        <w:pStyle w:val="a4"/>
        <w:spacing w:before="0" w:beforeAutospacing="0" w:after="150" w:afterAutospacing="0"/>
        <w:jc w:val="center"/>
        <w:rPr>
          <w:color w:val="000000"/>
          <w:sz w:val="28"/>
          <w:szCs w:val="28"/>
        </w:rPr>
      </w:pPr>
      <w:r w:rsidRPr="00E4208D">
        <w:rPr>
          <w:color w:val="000000"/>
          <w:sz w:val="28"/>
          <w:szCs w:val="28"/>
        </w:rPr>
        <w:br/>
      </w:r>
    </w:p>
    <w:p w:rsidR="0024194E" w:rsidRPr="00E4208D" w:rsidRDefault="0024194E" w:rsidP="0024194E">
      <w:pPr>
        <w:pStyle w:val="a4"/>
        <w:spacing w:before="0" w:beforeAutospacing="0" w:after="150" w:afterAutospacing="0"/>
        <w:jc w:val="center"/>
        <w:rPr>
          <w:color w:val="000000"/>
          <w:sz w:val="28"/>
          <w:szCs w:val="28"/>
        </w:rPr>
      </w:pPr>
      <w:r w:rsidRPr="00E4208D">
        <w:rPr>
          <w:color w:val="000000"/>
          <w:sz w:val="28"/>
          <w:szCs w:val="28"/>
        </w:rPr>
        <w:br/>
      </w:r>
    </w:p>
    <w:p w:rsidR="0024194E" w:rsidRPr="00E4208D" w:rsidRDefault="0024194E" w:rsidP="0024194E">
      <w:pPr>
        <w:pStyle w:val="a4"/>
        <w:spacing w:before="0" w:beforeAutospacing="0" w:after="150" w:afterAutospacing="0"/>
        <w:jc w:val="center"/>
        <w:rPr>
          <w:color w:val="000000"/>
          <w:sz w:val="28"/>
          <w:szCs w:val="28"/>
        </w:rPr>
      </w:pPr>
      <w:r w:rsidRPr="00E4208D">
        <w:rPr>
          <w:color w:val="000000"/>
          <w:sz w:val="28"/>
          <w:szCs w:val="28"/>
        </w:rPr>
        <w:br/>
      </w:r>
    </w:p>
    <w:p w:rsidR="0024194E" w:rsidRPr="00E4208D" w:rsidRDefault="0024194E" w:rsidP="0024194E">
      <w:pPr>
        <w:pStyle w:val="a4"/>
        <w:spacing w:before="0" w:beforeAutospacing="0" w:after="150" w:afterAutospacing="0"/>
        <w:jc w:val="center"/>
        <w:rPr>
          <w:color w:val="000000"/>
          <w:sz w:val="28"/>
          <w:szCs w:val="28"/>
        </w:rPr>
      </w:pPr>
      <w:r w:rsidRPr="00E4208D">
        <w:rPr>
          <w:color w:val="000000"/>
          <w:sz w:val="28"/>
          <w:szCs w:val="28"/>
        </w:rPr>
        <w:br/>
      </w:r>
    </w:p>
    <w:p w:rsidR="0024194E" w:rsidRPr="00E4208D" w:rsidRDefault="0024194E" w:rsidP="0024194E">
      <w:pPr>
        <w:pStyle w:val="a4"/>
        <w:spacing w:before="0" w:beforeAutospacing="0" w:after="150" w:afterAutospacing="0"/>
        <w:jc w:val="center"/>
        <w:rPr>
          <w:color w:val="000000"/>
          <w:sz w:val="28"/>
          <w:szCs w:val="28"/>
        </w:rPr>
      </w:pPr>
      <w:r w:rsidRPr="00E4208D">
        <w:rPr>
          <w:color w:val="000000"/>
          <w:sz w:val="28"/>
          <w:szCs w:val="28"/>
        </w:rPr>
        <w:br/>
      </w:r>
    </w:p>
    <w:p w:rsidR="0024194E" w:rsidRPr="00E4208D" w:rsidRDefault="0024194E" w:rsidP="0024194E">
      <w:pPr>
        <w:pStyle w:val="a4"/>
        <w:spacing w:before="0" w:beforeAutospacing="0" w:after="150" w:afterAutospacing="0"/>
        <w:jc w:val="center"/>
        <w:rPr>
          <w:color w:val="000000"/>
          <w:sz w:val="28"/>
          <w:szCs w:val="28"/>
        </w:rPr>
      </w:pPr>
      <w:r w:rsidRPr="00E4208D">
        <w:rPr>
          <w:color w:val="000000"/>
          <w:sz w:val="28"/>
          <w:szCs w:val="28"/>
        </w:rPr>
        <w:br/>
      </w:r>
    </w:p>
    <w:p w:rsidR="0024194E" w:rsidRPr="00E4208D" w:rsidRDefault="0024194E" w:rsidP="0024194E">
      <w:pPr>
        <w:pStyle w:val="a4"/>
        <w:spacing w:before="0" w:beforeAutospacing="0" w:after="150" w:afterAutospacing="0"/>
        <w:jc w:val="center"/>
        <w:rPr>
          <w:color w:val="000000"/>
          <w:sz w:val="28"/>
          <w:szCs w:val="28"/>
        </w:rPr>
      </w:pPr>
      <w:r w:rsidRPr="00E4208D">
        <w:rPr>
          <w:color w:val="000000"/>
          <w:sz w:val="28"/>
          <w:szCs w:val="28"/>
        </w:rPr>
        <w:br/>
      </w:r>
    </w:p>
    <w:p w:rsidR="0024194E" w:rsidRPr="00E4208D" w:rsidRDefault="0024194E" w:rsidP="0024194E">
      <w:pPr>
        <w:pStyle w:val="a4"/>
        <w:spacing w:before="0" w:beforeAutospacing="0" w:after="150" w:afterAutospacing="0"/>
        <w:jc w:val="center"/>
        <w:rPr>
          <w:color w:val="000000"/>
          <w:sz w:val="28"/>
          <w:szCs w:val="28"/>
        </w:rPr>
      </w:pPr>
      <w:r w:rsidRPr="00E4208D">
        <w:rPr>
          <w:color w:val="000000"/>
          <w:sz w:val="28"/>
          <w:szCs w:val="28"/>
        </w:rPr>
        <w:br/>
      </w:r>
    </w:p>
    <w:p w:rsidR="0024194E" w:rsidRPr="00E4208D" w:rsidRDefault="0024194E" w:rsidP="00460F88">
      <w:pPr>
        <w:pStyle w:val="a4"/>
        <w:spacing w:before="0" w:beforeAutospacing="0" w:after="150" w:afterAutospacing="0"/>
        <w:jc w:val="center"/>
        <w:rPr>
          <w:color w:val="000000"/>
          <w:sz w:val="28"/>
          <w:szCs w:val="28"/>
        </w:rPr>
      </w:pPr>
      <w:r w:rsidRPr="00E4208D">
        <w:rPr>
          <w:color w:val="000000"/>
          <w:sz w:val="28"/>
          <w:szCs w:val="28"/>
        </w:rPr>
        <w:br/>
      </w:r>
    </w:p>
    <w:p w:rsidR="0024194E" w:rsidRPr="00E4208D" w:rsidRDefault="0024194E" w:rsidP="0024194E">
      <w:pPr>
        <w:pStyle w:val="a4"/>
        <w:spacing w:before="0" w:beforeAutospacing="0" w:after="150" w:afterAutospacing="0"/>
        <w:jc w:val="center"/>
        <w:rPr>
          <w:color w:val="000000"/>
          <w:sz w:val="28"/>
          <w:szCs w:val="28"/>
        </w:rPr>
      </w:pPr>
      <w:r w:rsidRPr="00E4208D">
        <w:rPr>
          <w:color w:val="000000"/>
          <w:sz w:val="28"/>
          <w:szCs w:val="28"/>
        </w:rPr>
        <w:br/>
      </w:r>
    </w:p>
    <w:p w:rsidR="00DE0E65" w:rsidRPr="00E4208D" w:rsidRDefault="00DE0E65">
      <w:pPr>
        <w:rPr>
          <w:rFonts w:ascii="Times New Roman" w:hAnsi="Times New Roman" w:cs="Times New Roman"/>
          <w:sz w:val="28"/>
          <w:szCs w:val="28"/>
        </w:rPr>
      </w:pPr>
    </w:p>
    <w:sectPr w:rsidR="00DE0E65" w:rsidRPr="00E4208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charset w:val="CC"/>
    <w:family w:val="swiss"/>
    <w:pitch w:val="variable"/>
    <w:sig w:usb0="E10002FF" w:usb1="4000ACFF" w:usb2="00000009" w:usb3="00000000" w:csb0="0000019F" w:csb1="00000000"/>
  </w:font>
  <w:font w:name="Cambria">
    <w:charset w:val="CC"/>
    <w:family w:val="roman"/>
    <w:pitch w:val="variable"/>
    <w:sig w:usb0="E00002FF" w:usb1="400004FF" w:usb2="00000000" w:usb3="00000000" w:csb0="0000019F" w:csb1="00000000"/>
  </w:font>
  <w:font w:name="Segoe UI">
    <w:charset w:val="CC"/>
    <w:family w:val="swiss"/>
    <w:pitch w:val="variable"/>
    <w:sig w:usb0="E10022FF" w:usb1="C000E47F" w:usb2="00000029" w:usb3="00000000" w:csb0="000001D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405B87"/>
    <w:multiLevelType w:val="multilevel"/>
    <w:tmpl w:val="1958AA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AC60808"/>
    <w:multiLevelType w:val="multilevel"/>
    <w:tmpl w:val="847638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7F25988"/>
    <w:multiLevelType w:val="multilevel"/>
    <w:tmpl w:val="20688A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E4B5A53"/>
    <w:multiLevelType w:val="multilevel"/>
    <w:tmpl w:val="C9623C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FB04D1F"/>
    <w:multiLevelType w:val="multilevel"/>
    <w:tmpl w:val="AAC831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39964A5"/>
    <w:multiLevelType w:val="multilevel"/>
    <w:tmpl w:val="D04ECA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00C0B47"/>
    <w:multiLevelType w:val="multilevel"/>
    <w:tmpl w:val="B5947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5C168EC"/>
    <w:multiLevelType w:val="multilevel"/>
    <w:tmpl w:val="E2C2C0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3916177"/>
    <w:multiLevelType w:val="multilevel"/>
    <w:tmpl w:val="A6CEAE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610145B"/>
    <w:multiLevelType w:val="multilevel"/>
    <w:tmpl w:val="215AE7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7F24378"/>
    <w:multiLevelType w:val="multilevel"/>
    <w:tmpl w:val="47588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8B93666"/>
    <w:multiLevelType w:val="multilevel"/>
    <w:tmpl w:val="6DC6DC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CAD511A"/>
    <w:multiLevelType w:val="multilevel"/>
    <w:tmpl w:val="156E89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8A27D71"/>
    <w:multiLevelType w:val="multilevel"/>
    <w:tmpl w:val="4B00AD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C4D0A3C"/>
    <w:multiLevelType w:val="multilevel"/>
    <w:tmpl w:val="971478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CAB7BC3"/>
    <w:multiLevelType w:val="multilevel"/>
    <w:tmpl w:val="67CEB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0"/>
  </w:num>
  <w:num w:numId="4">
    <w:abstractNumId w:val="15"/>
  </w:num>
  <w:num w:numId="5">
    <w:abstractNumId w:val="11"/>
  </w:num>
  <w:num w:numId="6">
    <w:abstractNumId w:val="4"/>
  </w:num>
  <w:num w:numId="7">
    <w:abstractNumId w:val="13"/>
  </w:num>
  <w:num w:numId="8">
    <w:abstractNumId w:val="8"/>
  </w:num>
  <w:num w:numId="9">
    <w:abstractNumId w:val="7"/>
  </w:num>
  <w:num w:numId="10">
    <w:abstractNumId w:val="9"/>
  </w:num>
  <w:num w:numId="11">
    <w:abstractNumId w:val="3"/>
  </w:num>
  <w:num w:numId="12">
    <w:abstractNumId w:val="14"/>
  </w:num>
  <w:num w:numId="13">
    <w:abstractNumId w:val="6"/>
  </w:num>
  <w:num w:numId="14">
    <w:abstractNumId w:val="5"/>
  </w:num>
  <w:num w:numId="15">
    <w:abstractNumId w:val="12"/>
  </w:num>
  <w:num w:numId="1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106D"/>
    <w:rsid w:val="000F1E62"/>
    <w:rsid w:val="0024194E"/>
    <w:rsid w:val="00364EDC"/>
    <w:rsid w:val="00460F88"/>
    <w:rsid w:val="005A106D"/>
    <w:rsid w:val="0071090F"/>
    <w:rsid w:val="00DE0E65"/>
    <w:rsid w:val="00E420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4AD7F2"/>
  <w15:docId w15:val="{1AD27FF1-15B0-4C07-9176-DEEA62CF2D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5A106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4194E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6">
    <w:name w:val="heading 6"/>
    <w:basedOn w:val="a"/>
    <w:link w:val="60"/>
    <w:uiPriority w:val="9"/>
    <w:qFormat/>
    <w:rsid w:val="005A106D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b/>
      <w:bCs/>
      <w:sz w:val="15"/>
      <w:szCs w:val="15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5A106D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60">
    <w:name w:val="Заголовок 6 Знак"/>
    <w:basedOn w:val="a0"/>
    <w:link w:val="6"/>
    <w:uiPriority w:val="9"/>
    <w:rsid w:val="005A106D"/>
    <w:rPr>
      <w:rFonts w:ascii="Times New Roman" w:eastAsia="Times New Roman" w:hAnsi="Times New Roman" w:cs="Times New Roman"/>
      <w:b/>
      <w:bCs/>
      <w:sz w:val="15"/>
      <w:szCs w:val="15"/>
      <w:lang w:eastAsia="ru-RU"/>
    </w:rPr>
  </w:style>
  <w:style w:type="paragraph" w:customStyle="1" w:styleId="c3">
    <w:name w:val="c3"/>
    <w:basedOn w:val="a"/>
    <w:rsid w:val="005A10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7">
    <w:name w:val="c7"/>
    <w:basedOn w:val="a0"/>
    <w:rsid w:val="005A106D"/>
  </w:style>
  <w:style w:type="paragraph" w:customStyle="1" w:styleId="c2">
    <w:name w:val="c2"/>
    <w:basedOn w:val="a"/>
    <w:rsid w:val="005A10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5A106D"/>
  </w:style>
  <w:style w:type="paragraph" w:customStyle="1" w:styleId="c4">
    <w:name w:val="c4"/>
    <w:basedOn w:val="a"/>
    <w:rsid w:val="005A10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9">
    <w:name w:val="c9"/>
    <w:basedOn w:val="a0"/>
    <w:rsid w:val="005A106D"/>
  </w:style>
  <w:style w:type="character" w:customStyle="1" w:styleId="c6">
    <w:name w:val="c6"/>
    <w:basedOn w:val="a0"/>
    <w:rsid w:val="005A106D"/>
  </w:style>
  <w:style w:type="character" w:styleId="a3">
    <w:name w:val="Hyperlink"/>
    <w:basedOn w:val="a0"/>
    <w:uiPriority w:val="99"/>
    <w:semiHidden/>
    <w:unhideWhenUsed/>
    <w:rsid w:val="005A106D"/>
    <w:rPr>
      <w:color w:val="0000FF"/>
      <w:u w:val="single"/>
    </w:rPr>
  </w:style>
  <w:style w:type="paragraph" w:customStyle="1" w:styleId="search-excerpt">
    <w:name w:val="search-excerpt"/>
    <w:basedOn w:val="a"/>
    <w:rsid w:val="005A10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24194E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4">
    <w:name w:val="Normal (Web)"/>
    <w:basedOn w:val="a"/>
    <w:uiPriority w:val="99"/>
    <w:unhideWhenUsed/>
    <w:rsid w:val="002419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ui">
    <w:name w:val="ui"/>
    <w:basedOn w:val="a0"/>
    <w:rsid w:val="0024194E"/>
  </w:style>
  <w:style w:type="character" w:customStyle="1" w:styleId="price">
    <w:name w:val="price"/>
    <w:basedOn w:val="a0"/>
    <w:rsid w:val="0024194E"/>
  </w:style>
  <w:style w:type="character" w:customStyle="1" w:styleId="oldprice">
    <w:name w:val="oldprice"/>
    <w:basedOn w:val="a0"/>
    <w:rsid w:val="0024194E"/>
  </w:style>
  <w:style w:type="paragraph" w:styleId="a5">
    <w:name w:val="Balloon Text"/>
    <w:basedOn w:val="a"/>
    <w:link w:val="a6"/>
    <w:uiPriority w:val="99"/>
    <w:semiHidden/>
    <w:unhideWhenUsed/>
    <w:rsid w:val="00460F8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460F8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7708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283030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7114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8367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4166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97814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346127348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5014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0504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04275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79598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4" w:color="7F7F7F"/>
                            <w:right w:val="none" w:sz="0" w:space="0" w:color="auto"/>
                          </w:divBdr>
                        </w:div>
                        <w:div w:id="18334013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4" w:color="7F7F7F"/>
                            <w:right w:val="none" w:sz="0" w:space="0" w:color="auto"/>
                          </w:divBdr>
                        </w:div>
                        <w:div w:id="947945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4" w:color="7F7F7F"/>
                            <w:right w:val="none" w:sz="0" w:space="0" w:color="auto"/>
                          </w:divBdr>
                        </w:div>
                        <w:div w:id="1646204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4" w:color="7F7F7F"/>
                            <w:right w:val="none" w:sz="0" w:space="0" w:color="auto"/>
                          </w:divBdr>
                        </w:div>
                        <w:div w:id="18963146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4" w:color="7F7F7F"/>
                            <w:right w:val="none" w:sz="0" w:space="0" w:color="auto"/>
                          </w:divBdr>
                        </w:div>
                        <w:div w:id="5196639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4" w:color="7F7F7F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2148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6274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3249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4485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5427239">
                      <w:marLeft w:val="0"/>
                      <w:marRight w:val="0"/>
                      <w:marTop w:val="300"/>
                      <w:marBottom w:val="0"/>
                      <w:divBdr>
                        <w:top w:val="single" w:sz="6" w:space="0" w:color="E1E8ED"/>
                        <w:left w:val="single" w:sz="6" w:space="0" w:color="E1E8ED"/>
                        <w:bottom w:val="single" w:sz="6" w:space="0" w:color="E1E8ED"/>
                        <w:right w:val="single" w:sz="6" w:space="0" w:color="E1E8ED"/>
                      </w:divBdr>
                      <w:divsChild>
                        <w:div w:id="18565747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24974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01548378">
          <w:marLeft w:val="0"/>
          <w:marRight w:val="0"/>
          <w:marTop w:val="0"/>
          <w:marBottom w:val="7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7647837">
              <w:marLeft w:val="0"/>
              <w:marRight w:val="0"/>
              <w:marTop w:val="225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5437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8931708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E5E5E5"/>
                        <w:left w:val="single" w:sz="6" w:space="0" w:color="E5E5E5"/>
                        <w:bottom w:val="single" w:sz="6" w:space="0" w:color="E5E5E5"/>
                        <w:right w:val="single" w:sz="6" w:space="0" w:color="E5E5E5"/>
                      </w:divBdr>
                      <w:divsChild>
                        <w:div w:id="5691952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71935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75863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796844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3886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306421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118822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503900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560855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502337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42477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202275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322871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21393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18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400376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3580632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2850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8398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042105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2458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128911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46796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575816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90380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827628350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31015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42621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741688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43017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365945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20505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58589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10327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639609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0766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4532239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45665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70830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59230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9716045">
                                      <w:marLeft w:val="75"/>
                                      <w:marRight w:val="75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8479942">
                                          <w:marLeft w:val="0"/>
                                          <w:marRight w:val="15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07471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86092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19450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1077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907104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45309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8254013">
                                      <w:marLeft w:val="75"/>
                                      <w:marRight w:val="75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676809">
                                          <w:marLeft w:val="0"/>
                                          <w:marRight w:val="15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04795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62968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899933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896312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0277563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06081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24824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33809603">
                                      <w:marLeft w:val="75"/>
                                      <w:marRight w:val="75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47593412">
                                          <w:marLeft w:val="0"/>
                                          <w:marRight w:val="15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369427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800288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900181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5680478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6611968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85026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8157912">
                                      <w:marLeft w:val="75"/>
                                      <w:marRight w:val="75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5238680">
                                          <w:marLeft w:val="0"/>
                                          <w:marRight w:val="15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575458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224187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239589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1258848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6474399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02028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25575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28677538">
                                      <w:marLeft w:val="75"/>
                                      <w:marRight w:val="75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24192956">
                                          <w:marLeft w:val="0"/>
                                          <w:marRight w:val="15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283914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152914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922740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464433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9690896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0072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9083451">
                                      <w:marLeft w:val="75"/>
                                      <w:marRight w:val="75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34409825">
                                          <w:marLeft w:val="0"/>
                                          <w:marRight w:val="15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94093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442711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844022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171677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6</Pages>
  <Words>1061</Words>
  <Characters>6050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Сытченко</dc:creator>
  <cp:lastModifiedBy>User</cp:lastModifiedBy>
  <cp:revision>6</cp:revision>
  <cp:lastPrinted>2022-01-14T10:32:00Z</cp:lastPrinted>
  <dcterms:created xsi:type="dcterms:W3CDTF">2022-01-13T15:31:00Z</dcterms:created>
  <dcterms:modified xsi:type="dcterms:W3CDTF">2026-02-04T11:19:00Z</dcterms:modified>
</cp:coreProperties>
</file>